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BB78" w14:textId="77777777" w:rsidR="002315FF" w:rsidRPr="002315FF" w:rsidRDefault="002315FF" w:rsidP="002315FF">
      <w:pPr>
        <w:rPr>
          <w:rFonts w:ascii="Aptos" w:hAnsi="Aptos" w:cstheme="minorHAnsi"/>
          <w:szCs w:val="24"/>
        </w:rPr>
      </w:pPr>
      <w:r w:rsidRPr="002315FF">
        <w:rPr>
          <w:rFonts w:ascii="Aptos" w:hAnsi="Aptos" w:cstheme="minorHAnsi"/>
          <w:szCs w:val="24"/>
        </w:rPr>
        <w:t>Dear _______________,</w:t>
      </w:r>
    </w:p>
    <w:p w14:paraId="62057523" w14:textId="77777777" w:rsidR="00AD70A6" w:rsidRPr="002315FF" w:rsidRDefault="00AD70A6">
      <w:pPr>
        <w:rPr>
          <w:rFonts w:ascii="Aptos" w:hAnsi="Aptos"/>
          <w:szCs w:val="24"/>
        </w:rPr>
      </w:pPr>
    </w:p>
    <w:p w14:paraId="1C6ABFD3" w14:textId="1564F01E" w:rsidR="002315FF" w:rsidRDefault="002315FF" w:rsidP="002315FF">
      <w:pPr>
        <w:rPr>
          <w:rFonts w:ascii="Aptos" w:hAnsi="Aptos"/>
          <w:szCs w:val="24"/>
        </w:rPr>
      </w:pPr>
      <w:r w:rsidRPr="002315FF">
        <w:rPr>
          <w:rFonts w:ascii="Aptos" w:hAnsi="Aptos"/>
          <w:szCs w:val="24"/>
        </w:rPr>
        <w:t xml:space="preserve">In the Gospel of John, Jesus prays: “That they may all be one, as you, Father, are in me and I in you” (Jn 17:21). </w:t>
      </w:r>
      <w:r w:rsidRPr="002315FF">
        <w:rPr>
          <w:rFonts w:ascii="Aptos" w:hAnsi="Aptos"/>
          <w:i/>
          <w:iCs/>
          <w:szCs w:val="24"/>
        </w:rPr>
        <w:t xml:space="preserve">One Faith, One Family </w:t>
      </w:r>
      <w:r w:rsidRPr="002315FF">
        <w:rPr>
          <w:rFonts w:ascii="Aptos" w:hAnsi="Aptos"/>
          <w:szCs w:val="24"/>
        </w:rPr>
        <w:t xml:space="preserve">is an invitation for all of us at </w:t>
      </w:r>
      <w:r w:rsidRPr="002315FF">
        <w:rPr>
          <w:rFonts w:ascii="Aptos" w:hAnsi="Aptos"/>
          <w:color w:val="FF0000"/>
          <w:szCs w:val="24"/>
        </w:rPr>
        <w:t xml:space="preserve">[Parish </w:t>
      </w:r>
      <w:r>
        <w:rPr>
          <w:rFonts w:ascii="Aptos" w:hAnsi="Aptos"/>
          <w:color w:val="FF0000"/>
          <w:szCs w:val="24"/>
        </w:rPr>
        <w:t>n</w:t>
      </w:r>
      <w:r w:rsidRPr="002315FF">
        <w:rPr>
          <w:rFonts w:ascii="Aptos" w:hAnsi="Aptos"/>
          <w:color w:val="FF0000"/>
          <w:szCs w:val="24"/>
        </w:rPr>
        <w:t xml:space="preserve">ame] </w:t>
      </w:r>
      <w:r w:rsidRPr="002315FF">
        <w:rPr>
          <w:rFonts w:ascii="Aptos" w:hAnsi="Aptos"/>
          <w:szCs w:val="24"/>
        </w:rPr>
        <w:t>to deepen our commitment to live this unity in our shared faith and common mission as one family in Christ.</w:t>
      </w:r>
    </w:p>
    <w:p w14:paraId="14D92362" w14:textId="77777777" w:rsidR="002315FF" w:rsidRPr="002315FF" w:rsidRDefault="002315FF" w:rsidP="002315FF">
      <w:pPr>
        <w:rPr>
          <w:rFonts w:ascii="Aptos" w:hAnsi="Aptos"/>
          <w:szCs w:val="24"/>
        </w:rPr>
      </w:pPr>
    </w:p>
    <w:p w14:paraId="464DBD85" w14:textId="77777777" w:rsidR="002315FF" w:rsidRDefault="002315FF" w:rsidP="002315FF">
      <w:pPr>
        <w:rPr>
          <w:rFonts w:ascii="Aptos" w:hAnsi="Aptos"/>
          <w:szCs w:val="24"/>
        </w:rPr>
      </w:pPr>
      <w:r w:rsidRPr="002315FF">
        <w:rPr>
          <w:rFonts w:ascii="Aptos" w:hAnsi="Aptos"/>
          <w:szCs w:val="24"/>
        </w:rPr>
        <w:t>Each year, through the Catholic Services Appeal (CSA), we manifest our unity in Christ as we support essential daily ministries and programs of the Catholic Church that serve all our parishes and communities throughout our Diocese of Erie.</w:t>
      </w:r>
    </w:p>
    <w:p w14:paraId="5197A573" w14:textId="77777777" w:rsidR="002315FF" w:rsidRPr="002315FF" w:rsidRDefault="002315FF" w:rsidP="002315FF">
      <w:pPr>
        <w:rPr>
          <w:rFonts w:ascii="Aptos" w:hAnsi="Aptos"/>
          <w:szCs w:val="24"/>
        </w:rPr>
      </w:pPr>
    </w:p>
    <w:p w14:paraId="2F6C762D" w14:textId="77777777" w:rsidR="002315FF" w:rsidRDefault="002315FF" w:rsidP="002315FF">
      <w:pPr>
        <w:rPr>
          <w:rFonts w:ascii="Aptos" w:hAnsi="Aptos"/>
          <w:szCs w:val="24"/>
        </w:rPr>
      </w:pPr>
      <w:r w:rsidRPr="002315FF">
        <w:rPr>
          <w:rFonts w:ascii="Aptos" w:hAnsi="Aptos"/>
          <w:szCs w:val="24"/>
        </w:rPr>
        <w:t>Through our generosity to the CSA, we proclaim and live out the Gospel in northwest Pennsylvania beyond what our parish can provide, through our Catholic Schools Office, Catholic Charities, Office of Faith Formation, Clergy Services, Office of Communications, Diocesan and International Missions Office and pastoral services.</w:t>
      </w:r>
    </w:p>
    <w:p w14:paraId="0EEBCC3A" w14:textId="77777777" w:rsidR="002315FF" w:rsidRPr="002315FF" w:rsidRDefault="002315FF" w:rsidP="002315FF">
      <w:pPr>
        <w:rPr>
          <w:rFonts w:ascii="Aptos" w:hAnsi="Aptos"/>
          <w:szCs w:val="24"/>
        </w:rPr>
      </w:pPr>
    </w:p>
    <w:p w14:paraId="6EFE7489" w14:textId="77777777" w:rsidR="002315FF" w:rsidRPr="002443A8" w:rsidRDefault="002315FF" w:rsidP="002315FF">
      <w:pPr>
        <w:rPr>
          <w:rFonts w:ascii="Aptos" w:hAnsi="Aptos"/>
          <w:szCs w:val="24"/>
        </w:rPr>
      </w:pPr>
      <w:r w:rsidRPr="002315FF">
        <w:rPr>
          <w:rFonts w:ascii="Aptos" w:hAnsi="Aptos"/>
          <w:szCs w:val="24"/>
        </w:rPr>
        <w:t xml:space="preserve">On the weekend of March 1 and 2, 2025, we will invite you to make a commitment to the CSA. These gifts support our parish </w:t>
      </w:r>
      <w:r w:rsidRPr="002443A8">
        <w:rPr>
          <w:rFonts w:ascii="Aptos" w:hAnsi="Aptos"/>
          <w:szCs w:val="24"/>
        </w:rPr>
        <w:t xml:space="preserve">by funding our annual contribution that helps make the work of vital diocesan ministries possible. </w:t>
      </w:r>
      <w:r w:rsidRPr="002443A8">
        <w:rPr>
          <w:rFonts w:ascii="Aptos" w:hAnsi="Aptos"/>
          <w:color w:val="FF0000"/>
          <w:szCs w:val="24"/>
        </w:rPr>
        <w:t xml:space="preserve">[Parish Name] </w:t>
      </w:r>
      <w:r w:rsidRPr="002443A8">
        <w:rPr>
          <w:rFonts w:ascii="Aptos" w:hAnsi="Aptos"/>
          <w:szCs w:val="24"/>
        </w:rPr>
        <w:t xml:space="preserve">keeps 100% of gifts raised beyond our contribution for the needs of our parish. Your gifts allow </w:t>
      </w:r>
      <w:r w:rsidRPr="002443A8">
        <w:rPr>
          <w:rFonts w:ascii="Aptos" w:hAnsi="Aptos"/>
          <w:color w:val="FF0000"/>
          <w:szCs w:val="24"/>
        </w:rPr>
        <w:t xml:space="preserve">[Parish Name] </w:t>
      </w:r>
      <w:r w:rsidRPr="002443A8">
        <w:rPr>
          <w:rFonts w:ascii="Aptos" w:hAnsi="Aptos"/>
          <w:szCs w:val="24"/>
        </w:rPr>
        <w:t>and the Church in northwest Pennsylvania to continue building up the body of Christ.</w:t>
      </w:r>
    </w:p>
    <w:p w14:paraId="1DC96031" w14:textId="77777777" w:rsidR="002315FF" w:rsidRPr="002443A8" w:rsidRDefault="002315FF" w:rsidP="002315FF">
      <w:pPr>
        <w:rPr>
          <w:rFonts w:ascii="Aptos" w:hAnsi="Aptos"/>
          <w:szCs w:val="24"/>
        </w:rPr>
      </w:pPr>
    </w:p>
    <w:p w14:paraId="32C9A3F5" w14:textId="77777777" w:rsidR="002315FF" w:rsidRPr="002443A8" w:rsidRDefault="002315FF" w:rsidP="002315FF">
      <w:pPr>
        <w:rPr>
          <w:rFonts w:ascii="Aptos" w:hAnsi="Aptos"/>
          <w:color w:val="FF0000"/>
          <w:szCs w:val="24"/>
        </w:rPr>
      </w:pPr>
      <w:r w:rsidRPr="002443A8">
        <w:rPr>
          <w:rFonts w:ascii="Aptos" w:hAnsi="Aptos"/>
          <w:color w:val="FF0000"/>
          <w:szCs w:val="24"/>
        </w:rPr>
        <w:t>[OPTIONAL CUSTOMIZED PARAGRAPH: If you wish, include a brief statement of your parish goal here – a maximum of 55 words to accommodate formatting. You can distribute longer letters with more detail specific to your parish in your future communications (bulletin, website, etc.). This letter is intended to be a general introduction to the Catholic Services Appeal.]</w:t>
      </w:r>
    </w:p>
    <w:p w14:paraId="1BCF7F84" w14:textId="77777777" w:rsidR="002315FF" w:rsidRPr="002443A8" w:rsidRDefault="002315FF" w:rsidP="002315FF">
      <w:pPr>
        <w:rPr>
          <w:rFonts w:ascii="Aptos" w:hAnsi="Aptos"/>
          <w:szCs w:val="24"/>
        </w:rPr>
      </w:pPr>
    </w:p>
    <w:p w14:paraId="7CA3AEF7" w14:textId="77777777" w:rsidR="002315FF" w:rsidRPr="002443A8" w:rsidRDefault="002315FF" w:rsidP="002315FF">
      <w:pPr>
        <w:rPr>
          <w:rFonts w:ascii="Aptos" w:hAnsi="Aptos"/>
          <w:szCs w:val="24"/>
        </w:rPr>
      </w:pPr>
      <w:r w:rsidRPr="002443A8">
        <w:rPr>
          <w:rFonts w:ascii="Aptos" w:hAnsi="Aptos"/>
          <w:szCs w:val="24"/>
        </w:rPr>
        <w:t>Please prayerfully review the enclosed materials and reflect on how you and your family can further the work of Christ in our world through your pledge to this year’s CSA. Each gift is a tangible expression of our unity in mission and love.</w:t>
      </w:r>
    </w:p>
    <w:p w14:paraId="13380CD7" w14:textId="77777777" w:rsidR="002315FF" w:rsidRPr="002443A8" w:rsidRDefault="002315FF" w:rsidP="002315FF">
      <w:pPr>
        <w:rPr>
          <w:rFonts w:ascii="Aptos" w:hAnsi="Aptos"/>
          <w:szCs w:val="24"/>
        </w:rPr>
      </w:pPr>
    </w:p>
    <w:p w14:paraId="2E7C2614" w14:textId="77777777" w:rsidR="002315FF" w:rsidRPr="002443A8" w:rsidRDefault="002315FF" w:rsidP="002315FF">
      <w:pPr>
        <w:rPr>
          <w:rFonts w:ascii="Aptos" w:hAnsi="Aptos"/>
          <w:szCs w:val="24"/>
        </w:rPr>
      </w:pPr>
      <w:r w:rsidRPr="002443A8">
        <w:rPr>
          <w:rFonts w:ascii="Aptos" w:hAnsi="Aptos"/>
          <w:szCs w:val="24"/>
        </w:rPr>
        <w:t>I also encourage you to send us your prayer intentions so that we may pray for them collectively during Mass in the upcoming weeks.</w:t>
      </w:r>
    </w:p>
    <w:p w14:paraId="0FD55796" w14:textId="77777777" w:rsidR="002315FF" w:rsidRPr="002443A8" w:rsidRDefault="002315FF" w:rsidP="002315FF">
      <w:pPr>
        <w:rPr>
          <w:rFonts w:ascii="Aptos" w:hAnsi="Aptos"/>
          <w:szCs w:val="24"/>
        </w:rPr>
      </w:pPr>
    </w:p>
    <w:p w14:paraId="6BCD99EA" w14:textId="77777777" w:rsidR="002315FF" w:rsidRDefault="002315FF" w:rsidP="002315FF">
      <w:pPr>
        <w:rPr>
          <w:rFonts w:ascii="Aptos" w:hAnsi="Aptos"/>
          <w:szCs w:val="24"/>
        </w:rPr>
      </w:pPr>
      <w:r w:rsidRPr="002443A8">
        <w:rPr>
          <w:rFonts w:ascii="Aptos" w:hAnsi="Aptos"/>
          <w:szCs w:val="24"/>
        </w:rPr>
        <w:t xml:space="preserve">Thank you for your generosity, prayers and commitment to </w:t>
      </w:r>
      <w:r w:rsidRPr="002443A8">
        <w:rPr>
          <w:rFonts w:ascii="Aptos" w:hAnsi="Aptos"/>
          <w:color w:val="FF0000"/>
          <w:szCs w:val="24"/>
        </w:rPr>
        <w:t>[Parish Name]</w:t>
      </w:r>
      <w:r w:rsidRPr="002443A8">
        <w:rPr>
          <w:rFonts w:ascii="Aptos" w:hAnsi="Aptos"/>
          <w:szCs w:val="24"/>
        </w:rPr>
        <w:t>.</w:t>
      </w:r>
      <w:r w:rsidRPr="002315FF">
        <w:rPr>
          <w:rFonts w:ascii="Aptos" w:hAnsi="Aptos"/>
          <w:szCs w:val="24"/>
        </w:rPr>
        <w:t xml:space="preserve"> Through the CSA, united in </w:t>
      </w:r>
      <w:r w:rsidRPr="002315FF">
        <w:rPr>
          <w:rFonts w:ascii="Aptos" w:hAnsi="Aptos"/>
          <w:i/>
          <w:iCs/>
          <w:szCs w:val="24"/>
        </w:rPr>
        <w:t>One Faith, One Family</w:t>
      </w:r>
      <w:r w:rsidRPr="002315FF">
        <w:rPr>
          <w:rFonts w:ascii="Aptos" w:hAnsi="Aptos"/>
          <w:szCs w:val="24"/>
        </w:rPr>
        <w:t>, we build a stronger, more vibrant Church.</w:t>
      </w:r>
    </w:p>
    <w:p w14:paraId="0791CD36" w14:textId="77777777" w:rsidR="002315FF" w:rsidRPr="002315FF" w:rsidRDefault="002315FF" w:rsidP="002315FF">
      <w:pPr>
        <w:rPr>
          <w:rFonts w:ascii="Aptos" w:hAnsi="Aptos"/>
          <w:szCs w:val="24"/>
        </w:rPr>
      </w:pPr>
    </w:p>
    <w:p w14:paraId="49969F3E" w14:textId="77777777" w:rsidR="002315FF" w:rsidRDefault="002315FF" w:rsidP="006E37DF">
      <w:pPr>
        <w:rPr>
          <w:rFonts w:ascii="Aptos" w:hAnsi="Aptos"/>
          <w:szCs w:val="24"/>
        </w:rPr>
      </w:pPr>
      <w:r w:rsidRPr="002315FF">
        <w:rPr>
          <w:rFonts w:ascii="Aptos" w:hAnsi="Aptos"/>
          <w:szCs w:val="24"/>
        </w:rPr>
        <w:t>In Christ,</w:t>
      </w:r>
    </w:p>
    <w:p w14:paraId="49025608" w14:textId="77777777" w:rsidR="005D7122" w:rsidRPr="00820E8B" w:rsidRDefault="005D7122" w:rsidP="005D7122">
      <w:pPr>
        <w:rPr>
          <w:rFonts w:ascii="Aptos" w:hAnsi="Aptos" w:cstheme="minorHAnsi"/>
          <w:szCs w:val="24"/>
        </w:rPr>
      </w:pPr>
    </w:p>
    <w:p w14:paraId="79AB43C6" w14:textId="77777777" w:rsidR="005D7122" w:rsidRPr="00820E8B" w:rsidRDefault="005D7122" w:rsidP="005D7122">
      <w:pPr>
        <w:rPr>
          <w:rFonts w:ascii="Aptos" w:hAnsi="Aptos" w:cstheme="minorHAnsi"/>
          <w:szCs w:val="24"/>
        </w:rPr>
      </w:pPr>
    </w:p>
    <w:p w14:paraId="04D5D796" w14:textId="77777777" w:rsidR="006E37DF" w:rsidRDefault="006E37DF" w:rsidP="006E37DF">
      <w:pPr>
        <w:rPr>
          <w:rFonts w:ascii="Aptos" w:hAnsi="Aptos" w:cstheme="minorHAnsi"/>
          <w:szCs w:val="24"/>
        </w:rPr>
      </w:pPr>
    </w:p>
    <w:p w14:paraId="436DC815" w14:textId="328DCBF2" w:rsidR="005D7122" w:rsidRPr="00820E8B" w:rsidRDefault="005D7122" w:rsidP="006E37DF">
      <w:pPr>
        <w:rPr>
          <w:rFonts w:ascii="Aptos" w:hAnsi="Aptos" w:cstheme="minorHAnsi"/>
          <w:szCs w:val="24"/>
        </w:rPr>
      </w:pPr>
      <w:r w:rsidRPr="00820E8B">
        <w:rPr>
          <w:rFonts w:ascii="Aptos" w:hAnsi="Aptos" w:cstheme="minorHAnsi"/>
          <w:szCs w:val="24"/>
        </w:rPr>
        <w:t>Pastor</w:t>
      </w:r>
    </w:p>
    <w:p w14:paraId="3C36C685" w14:textId="77777777" w:rsidR="002315FF" w:rsidRPr="002315FF" w:rsidRDefault="002315FF">
      <w:pPr>
        <w:rPr>
          <w:rFonts w:ascii="Aptos" w:hAnsi="Aptos"/>
          <w:szCs w:val="24"/>
        </w:rPr>
      </w:pPr>
    </w:p>
    <w:sectPr w:rsidR="002315FF" w:rsidRPr="002315FF" w:rsidSect="00E5137A">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43"/>
    <w:rsid w:val="002315FF"/>
    <w:rsid w:val="002443A8"/>
    <w:rsid w:val="002C6BEE"/>
    <w:rsid w:val="005D7122"/>
    <w:rsid w:val="006B6E43"/>
    <w:rsid w:val="006E37DF"/>
    <w:rsid w:val="00795AC2"/>
    <w:rsid w:val="008119F5"/>
    <w:rsid w:val="009A73A5"/>
    <w:rsid w:val="00AD70A6"/>
    <w:rsid w:val="00E5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F07C"/>
  <w15:chartTrackingRefBased/>
  <w15:docId w15:val="{6D8AA21C-1424-41E4-BD9B-45D28514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FF"/>
    <w:rPr>
      <w:rFonts w:ascii="Arial" w:hAnsi="Arial"/>
      <w:kern w:val="0"/>
      <w14:ligatures w14:val="none"/>
    </w:rPr>
  </w:style>
  <w:style w:type="paragraph" w:styleId="Heading1">
    <w:name w:val="heading 1"/>
    <w:basedOn w:val="Normal"/>
    <w:next w:val="Normal"/>
    <w:link w:val="Heading1Char"/>
    <w:uiPriority w:val="9"/>
    <w:qFormat/>
    <w:rsid w:val="006B6E4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6E4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6E4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6E4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6E4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6E4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6E4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6E4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6E4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5137A"/>
    <w:rPr>
      <w:rFonts w:ascii="Aptos" w:eastAsiaTheme="majorEastAsia" w:hAnsi="Aptos" w:cstheme="majorBidi"/>
      <w:kern w:val="2"/>
      <w:sz w:val="20"/>
      <w:szCs w:val="20"/>
      <w14:ligatures w14:val="standardContextual"/>
    </w:rPr>
  </w:style>
  <w:style w:type="paragraph" w:styleId="EnvelopeAddress">
    <w:name w:val="envelope address"/>
    <w:basedOn w:val="Normal"/>
    <w:uiPriority w:val="99"/>
    <w:unhideWhenUsed/>
    <w:rsid w:val="00E5137A"/>
    <w:pPr>
      <w:framePr w:w="7920" w:h="1980" w:hRule="exact" w:hSpace="180" w:wrap="auto" w:hAnchor="page" w:xAlign="center" w:yAlign="bottom"/>
      <w:ind w:left="2880"/>
    </w:pPr>
    <w:rPr>
      <w:rFonts w:ascii="Aptos" w:eastAsiaTheme="majorEastAsia" w:hAnsi="Aptos" w:cstheme="majorBidi"/>
      <w:kern w:val="2"/>
      <w:szCs w:val="24"/>
      <w14:ligatures w14:val="standardContextual"/>
    </w:rPr>
  </w:style>
  <w:style w:type="character" w:customStyle="1" w:styleId="Heading1Char">
    <w:name w:val="Heading 1 Char"/>
    <w:basedOn w:val="DefaultParagraphFont"/>
    <w:link w:val="Heading1"/>
    <w:uiPriority w:val="9"/>
    <w:rsid w:val="006B6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E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E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6E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6E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6E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6E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6E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6E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6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E4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6E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6E43"/>
    <w:pPr>
      <w:spacing w:before="160" w:after="160"/>
      <w:jc w:val="center"/>
    </w:pPr>
    <w:rPr>
      <w:rFonts w:ascii="Aptos" w:hAnsi="Aptos"/>
      <w:i/>
      <w:iCs/>
      <w:color w:val="404040" w:themeColor="text1" w:themeTint="BF"/>
      <w:kern w:val="2"/>
      <w14:ligatures w14:val="standardContextual"/>
    </w:rPr>
  </w:style>
  <w:style w:type="character" w:customStyle="1" w:styleId="QuoteChar">
    <w:name w:val="Quote Char"/>
    <w:basedOn w:val="DefaultParagraphFont"/>
    <w:link w:val="Quote"/>
    <w:uiPriority w:val="29"/>
    <w:rsid w:val="006B6E43"/>
    <w:rPr>
      <w:i/>
      <w:iCs/>
      <w:color w:val="404040" w:themeColor="text1" w:themeTint="BF"/>
    </w:rPr>
  </w:style>
  <w:style w:type="paragraph" w:styleId="ListParagraph">
    <w:name w:val="List Paragraph"/>
    <w:basedOn w:val="Normal"/>
    <w:uiPriority w:val="34"/>
    <w:qFormat/>
    <w:rsid w:val="006B6E43"/>
    <w:pPr>
      <w:ind w:left="720"/>
      <w:contextualSpacing/>
    </w:pPr>
    <w:rPr>
      <w:rFonts w:ascii="Aptos" w:hAnsi="Aptos"/>
      <w:kern w:val="2"/>
      <w14:ligatures w14:val="standardContextual"/>
    </w:rPr>
  </w:style>
  <w:style w:type="character" w:styleId="IntenseEmphasis">
    <w:name w:val="Intense Emphasis"/>
    <w:basedOn w:val="DefaultParagraphFont"/>
    <w:uiPriority w:val="21"/>
    <w:qFormat/>
    <w:rsid w:val="006B6E43"/>
    <w:rPr>
      <w:i/>
      <w:iCs/>
      <w:color w:val="0F4761" w:themeColor="accent1" w:themeShade="BF"/>
    </w:rPr>
  </w:style>
  <w:style w:type="paragraph" w:styleId="IntenseQuote">
    <w:name w:val="Intense Quote"/>
    <w:basedOn w:val="Normal"/>
    <w:next w:val="Normal"/>
    <w:link w:val="IntenseQuoteChar"/>
    <w:uiPriority w:val="30"/>
    <w:qFormat/>
    <w:rsid w:val="006B6E43"/>
    <w:pPr>
      <w:pBdr>
        <w:top w:val="single" w:sz="4" w:space="10" w:color="0F4761" w:themeColor="accent1" w:themeShade="BF"/>
        <w:bottom w:val="single" w:sz="4" w:space="10" w:color="0F4761" w:themeColor="accent1" w:themeShade="BF"/>
      </w:pBdr>
      <w:spacing w:before="360" w:after="360"/>
      <w:ind w:left="864" w:right="864"/>
      <w:jc w:val="center"/>
    </w:pPr>
    <w:rPr>
      <w:rFonts w:ascii="Aptos" w:hAnsi="Aptos"/>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B6E43"/>
    <w:rPr>
      <w:i/>
      <w:iCs/>
      <w:color w:val="0F4761" w:themeColor="accent1" w:themeShade="BF"/>
    </w:rPr>
  </w:style>
  <w:style w:type="character" w:styleId="IntenseReference">
    <w:name w:val="Intense Reference"/>
    <w:basedOn w:val="DefaultParagraphFont"/>
    <w:uiPriority w:val="32"/>
    <w:qFormat/>
    <w:rsid w:val="006B6E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8B42DF5AA7340A4F68521C1B8EF5A" ma:contentTypeVersion="18" ma:contentTypeDescription="Create a new document." ma:contentTypeScope="" ma:versionID="458be629d54b10ce382c8da81bde843b">
  <xsd:schema xmlns:xsd="http://www.w3.org/2001/XMLSchema" xmlns:xs="http://www.w3.org/2001/XMLSchema" xmlns:p="http://schemas.microsoft.com/office/2006/metadata/properties" xmlns:ns2="a4d5c816-0467-4a06-89fc-979309246dca" xmlns:ns3="640c2134-acc9-4479-96a5-8f769195e6e8" targetNamespace="http://schemas.microsoft.com/office/2006/metadata/properties" ma:root="true" ma:fieldsID="8c507c3e2e7c45cb8b57bcc94130f5fe" ns2:_="" ns3:_="">
    <xsd:import namespace="a4d5c816-0467-4a06-89fc-979309246dca"/>
    <xsd:import namespace="640c2134-acc9-4479-96a5-8f769195e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c816-0467-4a06-89fc-97930924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c2134-acc9-4479-96a5-8f769195e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288fed-f782-45d1-927e-de5555bd1fb2}" ma:internalName="TaxCatchAll" ma:showField="CatchAllData" ma:web="640c2134-acc9-4479-96a5-8f769195e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0c2134-acc9-4479-96a5-8f769195e6e8" xsi:nil="true"/>
    <lcf76f155ced4ddcb4097134ff3c332f xmlns="a4d5c816-0467-4a06-89fc-979309246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7A2F7-4D52-434D-8C39-E5CD562EC702}"/>
</file>

<file path=customXml/itemProps2.xml><?xml version="1.0" encoding="utf-8"?>
<ds:datastoreItem xmlns:ds="http://schemas.openxmlformats.org/officeDocument/2006/customXml" ds:itemID="{00949643-D063-4354-BA0D-B5C6ED590178}"/>
</file>

<file path=customXml/itemProps3.xml><?xml version="1.0" encoding="utf-8"?>
<ds:datastoreItem xmlns:ds="http://schemas.openxmlformats.org/officeDocument/2006/customXml" ds:itemID="{E684302C-6A5A-4B2D-8A63-905FDC9B18B0}"/>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Rathburn</dc:creator>
  <cp:keywords/>
  <dc:description/>
  <cp:lastModifiedBy>Elizabeth Rathburn</cp:lastModifiedBy>
  <cp:revision>5</cp:revision>
  <dcterms:created xsi:type="dcterms:W3CDTF">2025-01-09T16:40:00Z</dcterms:created>
  <dcterms:modified xsi:type="dcterms:W3CDTF">2025-01-09T16:44:00Z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0x010100EA58B42DF5AA7340A4F68521C1B8EF5A</vt:lpwstr>
  </property>
</Properties>
</file>