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A2B38" w14:textId="77777777" w:rsidR="000E735B" w:rsidRPr="00B31A24" w:rsidRDefault="000E735B" w:rsidP="000E735B">
      <w:pPr>
        <w:tabs>
          <w:tab w:val="left" w:pos="600"/>
          <w:tab w:val="left" w:pos="1080"/>
          <w:tab w:val="left" w:pos="1800"/>
          <w:tab w:val="left" w:pos="2760"/>
          <w:tab w:val="left" w:pos="3240"/>
          <w:tab w:val="left" w:pos="3600"/>
          <w:tab w:val="left" w:pos="4320"/>
        </w:tabs>
        <w:jc w:val="center"/>
        <w:rPr>
          <w:rFonts w:asciiTheme="minorHAnsi" w:hAnsiTheme="minorHAnsi" w:cstheme="minorHAnsi"/>
          <w:b/>
          <w:szCs w:val="24"/>
        </w:rPr>
      </w:pPr>
      <w:r>
        <w:rPr>
          <w:rFonts w:asciiTheme="minorHAnsi" w:hAnsiTheme="minorHAnsi" w:cstheme="minorHAnsi"/>
          <w:b/>
          <w:szCs w:val="24"/>
        </w:rPr>
        <w:t>Bulletin Announcements</w:t>
      </w:r>
    </w:p>
    <w:p w14:paraId="0D48B5C6" w14:textId="77777777" w:rsidR="000E735B" w:rsidRDefault="000E735B" w:rsidP="000E735B">
      <w:pPr>
        <w:tabs>
          <w:tab w:val="left" w:pos="600"/>
          <w:tab w:val="left" w:pos="1080"/>
          <w:tab w:val="left" w:pos="1800"/>
          <w:tab w:val="left" w:pos="2760"/>
          <w:tab w:val="left" w:pos="3240"/>
          <w:tab w:val="left" w:pos="3600"/>
          <w:tab w:val="left" w:pos="4320"/>
        </w:tabs>
        <w:jc w:val="both"/>
        <w:rPr>
          <w:rFonts w:asciiTheme="minorHAnsi" w:hAnsiTheme="minorHAnsi" w:cstheme="minorHAnsi"/>
          <w:b/>
          <w:szCs w:val="24"/>
        </w:rPr>
      </w:pPr>
    </w:p>
    <w:p w14:paraId="397229C6" w14:textId="64BC291A"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r w:rsidRPr="00B31A24">
        <w:rPr>
          <w:rFonts w:asciiTheme="minorHAnsi" w:hAnsiTheme="minorHAnsi" w:cstheme="minorHAnsi"/>
          <w:b/>
          <w:szCs w:val="24"/>
        </w:rPr>
        <w:t xml:space="preserve">February </w:t>
      </w:r>
      <w:r>
        <w:rPr>
          <w:rFonts w:asciiTheme="minorHAnsi" w:hAnsiTheme="minorHAnsi" w:cstheme="minorHAnsi"/>
          <w:b/>
          <w:szCs w:val="24"/>
        </w:rPr>
        <w:t>22/23</w:t>
      </w:r>
      <w:r w:rsidRPr="00B31A24">
        <w:rPr>
          <w:rFonts w:asciiTheme="minorHAnsi" w:hAnsiTheme="minorHAnsi" w:cstheme="minorHAnsi"/>
          <w:b/>
          <w:szCs w:val="24"/>
        </w:rPr>
        <w:t xml:space="preserve"> </w:t>
      </w:r>
      <w:r>
        <w:rPr>
          <w:rFonts w:asciiTheme="minorHAnsi" w:hAnsiTheme="minorHAnsi" w:cstheme="minorHAnsi"/>
          <w:b/>
          <w:szCs w:val="24"/>
        </w:rPr>
        <w:t>Promotion Weekend</w:t>
      </w:r>
      <w:r w:rsidRPr="00B31A24">
        <w:rPr>
          <w:rFonts w:asciiTheme="minorHAnsi" w:hAnsiTheme="minorHAnsi" w:cstheme="minorHAnsi"/>
          <w:b/>
          <w:szCs w:val="24"/>
        </w:rPr>
        <w:t xml:space="preserve"> (</w:t>
      </w:r>
      <w:r>
        <w:rPr>
          <w:rFonts w:asciiTheme="minorHAnsi" w:hAnsiTheme="minorHAnsi" w:cstheme="minorHAnsi"/>
          <w:b/>
          <w:szCs w:val="24"/>
        </w:rPr>
        <w:t>1</w:t>
      </w:r>
      <w:r w:rsidRPr="00B31A24">
        <w:rPr>
          <w:rFonts w:asciiTheme="minorHAnsi" w:hAnsiTheme="minorHAnsi" w:cstheme="minorHAnsi"/>
          <w:b/>
          <w:szCs w:val="24"/>
        </w:rPr>
        <w:t xml:space="preserve"> week prior to Commitment Sunday)</w:t>
      </w:r>
    </w:p>
    <w:p w14:paraId="6BB95749"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p>
    <w:p w14:paraId="40567ADD" w14:textId="06AAA922"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r w:rsidRPr="00B31A24">
        <w:rPr>
          <w:rFonts w:asciiTheme="minorHAnsi" w:hAnsiTheme="minorHAnsi" w:cstheme="minorHAnsi"/>
          <w:szCs w:val="24"/>
        </w:rPr>
        <w:t>The 202</w:t>
      </w:r>
      <w:r>
        <w:rPr>
          <w:rFonts w:asciiTheme="minorHAnsi" w:hAnsiTheme="minorHAnsi" w:cstheme="minorHAnsi"/>
          <w:szCs w:val="24"/>
        </w:rPr>
        <w:t>5</w:t>
      </w:r>
      <w:r w:rsidRPr="00B31A24">
        <w:rPr>
          <w:rFonts w:asciiTheme="minorHAnsi" w:hAnsiTheme="minorHAnsi" w:cstheme="minorHAnsi"/>
          <w:szCs w:val="24"/>
        </w:rPr>
        <w:t xml:space="preserve"> Catholic Services Appeal </w:t>
      </w:r>
      <w:r>
        <w:rPr>
          <w:rFonts w:asciiTheme="minorHAnsi" w:hAnsiTheme="minorHAnsi" w:cstheme="minorHAnsi"/>
          <w:i/>
          <w:iCs/>
          <w:szCs w:val="24"/>
        </w:rPr>
        <w:t xml:space="preserve">One Faith, One Family </w:t>
      </w:r>
      <w:r w:rsidRPr="00B31A24">
        <w:rPr>
          <w:rFonts w:asciiTheme="minorHAnsi" w:hAnsiTheme="minorHAnsi" w:cstheme="minorHAnsi"/>
          <w:szCs w:val="24"/>
        </w:rPr>
        <w:t>will be held next weekend in our parish.</w:t>
      </w:r>
      <w:r>
        <w:rPr>
          <w:rFonts w:asciiTheme="minorHAnsi" w:hAnsiTheme="minorHAnsi" w:cstheme="minorHAnsi"/>
          <w:szCs w:val="24"/>
        </w:rPr>
        <w:t xml:space="preserve"> Please be on the lookout for your personal invitation in the mail.</w:t>
      </w:r>
      <w:r w:rsidRPr="00B31A24">
        <w:rPr>
          <w:rFonts w:asciiTheme="minorHAnsi" w:hAnsiTheme="minorHAnsi" w:cstheme="minorHAnsi"/>
          <w:szCs w:val="24"/>
        </w:rPr>
        <w:t xml:space="preserve"> The CSA is an opportunity for Catholics throughout the diocese to</w:t>
      </w:r>
      <w:r>
        <w:rPr>
          <w:rFonts w:asciiTheme="minorHAnsi" w:hAnsiTheme="minorHAnsi" w:cstheme="minorHAnsi"/>
          <w:szCs w:val="24"/>
        </w:rPr>
        <w:t xml:space="preserve"> unite in carrying out the work of the Gospel. </w:t>
      </w:r>
      <w:r w:rsidRPr="00B31A24">
        <w:rPr>
          <w:rFonts w:asciiTheme="minorHAnsi" w:hAnsiTheme="minorHAnsi" w:cstheme="minorHAnsi"/>
          <w:szCs w:val="24"/>
        </w:rPr>
        <w:t xml:space="preserve">The CSA reminds us that we are all part of the same Catholic family and that the work of the diocese is the work of the </w:t>
      </w:r>
      <w:r>
        <w:rPr>
          <w:rFonts w:asciiTheme="minorHAnsi" w:hAnsiTheme="minorHAnsi" w:cstheme="minorHAnsi"/>
          <w:szCs w:val="24"/>
        </w:rPr>
        <w:t>C</w:t>
      </w:r>
      <w:r w:rsidRPr="00B31A24">
        <w:rPr>
          <w:rFonts w:asciiTheme="minorHAnsi" w:hAnsiTheme="minorHAnsi" w:cstheme="minorHAnsi"/>
          <w:szCs w:val="24"/>
        </w:rPr>
        <w:t xml:space="preserve">hurch. </w:t>
      </w:r>
    </w:p>
    <w:p w14:paraId="50B44720"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p>
    <w:p w14:paraId="2F198479"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r w:rsidRPr="00B31A24">
        <w:rPr>
          <w:rFonts w:asciiTheme="minorHAnsi" w:hAnsiTheme="minorHAnsi" w:cstheme="minorHAnsi"/>
          <w:szCs w:val="24"/>
        </w:rPr>
        <w:t xml:space="preserve">The </w:t>
      </w:r>
      <w:r>
        <w:rPr>
          <w:rFonts w:asciiTheme="minorHAnsi" w:hAnsiTheme="minorHAnsi" w:cstheme="minorHAnsi"/>
          <w:szCs w:val="24"/>
        </w:rPr>
        <w:t>C</w:t>
      </w:r>
      <w:r w:rsidRPr="00B31A24">
        <w:rPr>
          <w:rFonts w:asciiTheme="minorHAnsi" w:hAnsiTheme="minorHAnsi" w:cstheme="minorHAnsi"/>
          <w:szCs w:val="24"/>
        </w:rPr>
        <w:t xml:space="preserve">hurch serves each of us and our support is essential in continuing God’s work in our area. Every CSA donation also brings us closer to being able to complete our own parish project </w:t>
      </w:r>
      <w:r w:rsidRPr="00B31A24">
        <w:rPr>
          <w:rFonts w:asciiTheme="minorHAnsi" w:hAnsiTheme="minorHAnsi" w:cstheme="minorHAnsi"/>
          <w:color w:val="FF0000"/>
          <w:szCs w:val="24"/>
        </w:rPr>
        <w:t>[describe parish project]</w:t>
      </w:r>
      <w:r w:rsidRPr="00B31A24">
        <w:rPr>
          <w:rFonts w:asciiTheme="minorHAnsi" w:hAnsiTheme="minorHAnsi" w:cstheme="minorHAnsi"/>
          <w:szCs w:val="24"/>
        </w:rPr>
        <w:t>. No gift is too small, but please give as generously as you can.</w:t>
      </w:r>
    </w:p>
    <w:p w14:paraId="00FBD460"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p>
    <w:p w14:paraId="580F261D" w14:textId="5053A1D1"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r>
        <w:rPr>
          <w:rFonts w:asciiTheme="minorHAnsi" w:hAnsiTheme="minorHAnsi" w:cstheme="minorHAnsi"/>
          <w:b/>
          <w:szCs w:val="24"/>
        </w:rPr>
        <w:t>March 1/2</w:t>
      </w:r>
      <w:r w:rsidRPr="00B31A24">
        <w:rPr>
          <w:rFonts w:asciiTheme="minorHAnsi" w:hAnsiTheme="minorHAnsi" w:cstheme="minorHAnsi"/>
          <w:b/>
          <w:szCs w:val="24"/>
        </w:rPr>
        <w:t xml:space="preserve"> Commitment </w:t>
      </w:r>
      <w:r>
        <w:rPr>
          <w:rFonts w:asciiTheme="minorHAnsi" w:hAnsiTheme="minorHAnsi" w:cstheme="minorHAnsi"/>
          <w:b/>
          <w:szCs w:val="24"/>
        </w:rPr>
        <w:t>Weekend</w:t>
      </w:r>
    </w:p>
    <w:p w14:paraId="58360C10"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p>
    <w:p w14:paraId="2C79ABD6" w14:textId="76DEFBB8"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r w:rsidRPr="00B31A24">
        <w:rPr>
          <w:rFonts w:asciiTheme="minorHAnsi" w:hAnsiTheme="minorHAnsi" w:cstheme="minorHAnsi"/>
          <w:szCs w:val="24"/>
        </w:rPr>
        <w:t>Today is Commitment Sunday for the 202</w:t>
      </w:r>
      <w:r>
        <w:rPr>
          <w:rFonts w:asciiTheme="minorHAnsi" w:hAnsiTheme="minorHAnsi" w:cstheme="minorHAnsi"/>
          <w:szCs w:val="24"/>
        </w:rPr>
        <w:t>5</w:t>
      </w:r>
      <w:r>
        <w:rPr>
          <w:rFonts w:asciiTheme="minorHAnsi" w:hAnsiTheme="minorHAnsi" w:cstheme="minorHAnsi"/>
          <w:szCs w:val="24"/>
        </w:rPr>
        <w:t xml:space="preserve"> Catholic Services Appeal </w:t>
      </w:r>
      <w:r>
        <w:rPr>
          <w:rFonts w:asciiTheme="minorHAnsi" w:hAnsiTheme="minorHAnsi" w:cstheme="minorHAnsi"/>
          <w:i/>
          <w:iCs/>
          <w:szCs w:val="24"/>
        </w:rPr>
        <w:t xml:space="preserve">One Faith, One </w:t>
      </w:r>
      <w:r w:rsidRPr="000E735B">
        <w:rPr>
          <w:rFonts w:asciiTheme="minorHAnsi" w:hAnsiTheme="minorHAnsi" w:cstheme="minorHAnsi"/>
          <w:i/>
          <w:iCs/>
          <w:szCs w:val="24"/>
        </w:rPr>
        <w:t>Family</w:t>
      </w:r>
      <w:r>
        <w:rPr>
          <w:rFonts w:asciiTheme="minorHAnsi" w:hAnsiTheme="minorHAnsi" w:cstheme="minorHAnsi"/>
          <w:szCs w:val="24"/>
        </w:rPr>
        <w:t>. The CSA is essential to carrying out the Church’s mission to evangelize, educate, serve, proclaim the Word, celebrate the sacraments, and provide hope to people in need, beyond what any parish can provide on its own.</w:t>
      </w:r>
    </w:p>
    <w:p w14:paraId="52C20B68"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p>
    <w:p w14:paraId="793C6660"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r>
        <w:rPr>
          <w:rFonts w:asciiTheme="minorHAnsi" w:hAnsiTheme="minorHAnsi" w:cstheme="minorHAnsi"/>
          <w:szCs w:val="24"/>
        </w:rPr>
        <w:t xml:space="preserve">As baptized Catholics, the Lord calls each one of us to share His love and build up His Church. Through our gifts to the CSA, we unite as </w:t>
      </w:r>
      <w:r>
        <w:rPr>
          <w:rFonts w:asciiTheme="minorHAnsi" w:hAnsiTheme="minorHAnsi" w:cstheme="minorHAnsi"/>
          <w:i/>
          <w:iCs/>
          <w:szCs w:val="24"/>
        </w:rPr>
        <w:t>One Faith, One Family</w:t>
      </w:r>
      <w:r>
        <w:rPr>
          <w:rFonts w:asciiTheme="minorHAnsi" w:hAnsiTheme="minorHAnsi" w:cstheme="minorHAnsi"/>
          <w:szCs w:val="24"/>
        </w:rPr>
        <w:t xml:space="preserve"> in carrying out His life-giving mission. Thank you for your faithful generosity and prayers for the CSA</w:t>
      </w:r>
    </w:p>
    <w:p w14:paraId="1D3069A9"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p>
    <w:p w14:paraId="65524ABD" w14:textId="589693AE"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r>
        <w:rPr>
          <w:rFonts w:asciiTheme="minorHAnsi" w:hAnsiTheme="minorHAnsi" w:cstheme="minorHAnsi"/>
          <w:b/>
          <w:szCs w:val="24"/>
        </w:rPr>
        <w:t>March 8/9</w:t>
      </w:r>
      <w:r>
        <w:rPr>
          <w:rFonts w:asciiTheme="minorHAnsi" w:hAnsiTheme="minorHAnsi" w:cstheme="minorHAnsi"/>
          <w:b/>
          <w:szCs w:val="24"/>
        </w:rPr>
        <w:t xml:space="preserve"> Follow-Up Weekend</w:t>
      </w:r>
      <w:r w:rsidRPr="00B31A24">
        <w:rPr>
          <w:rFonts w:asciiTheme="minorHAnsi" w:hAnsiTheme="minorHAnsi" w:cstheme="minorHAnsi"/>
          <w:b/>
          <w:szCs w:val="24"/>
        </w:rPr>
        <w:t xml:space="preserve"> (the week following Commitment Sunday)</w:t>
      </w:r>
    </w:p>
    <w:p w14:paraId="210A2667"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p>
    <w:p w14:paraId="1D700CEB"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r w:rsidRPr="00B31A24">
        <w:rPr>
          <w:rFonts w:asciiTheme="minorHAnsi" w:hAnsiTheme="minorHAnsi" w:cstheme="minorHAnsi"/>
          <w:szCs w:val="24"/>
        </w:rPr>
        <w:t xml:space="preserve">A sincere thank you to all who made a pledge and/or gift to the Catholic Services Appeal. </w:t>
      </w:r>
      <w:proofErr w:type="gramStart"/>
      <w:r>
        <w:rPr>
          <w:rFonts w:asciiTheme="minorHAnsi" w:hAnsiTheme="minorHAnsi" w:cstheme="minorHAnsi"/>
          <w:szCs w:val="24"/>
        </w:rPr>
        <w:t xml:space="preserve">United as </w:t>
      </w:r>
      <w:r>
        <w:rPr>
          <w:rFonts w:asciiTheme="minorHAnsi" w:hAnsiTheme="minorHAnsi" w:cstheme="minorHAnsi"/>
          <w:i/>
          <w:iCs/>
          <w:szCs w:val="24"/>
        </w:rPr>
        <w:t>One</w:t>
      </w:r>
      <w:proofErr w:type="gramEnd"/>
      <w:r>
        <w:rPr>
          <w:rFonts w:asciiTheme="minorHAnsi" w:hAnsiTheme="minorHAnsi" w:cstheme="minorHAnsi"/>
          <w:i/>
          <w:iCs/>
          <w:szCs w:val="24"/>
        </w:rPr>
        <w:t xml:space="preserve"> Faith, One </w:t>
      </w:r>
      <w:r w:rsidRPr="00411E35">
        <w:rPr>
          <w:rFonts w:asciiTheme="minorHAnsi" w:hAnsiTheme="minorHAnsi" w:cstheme="minorHAnsi"/>
          <w:i/>
          <w:iCs/>
          <w:szCs w:val="24"/>
        </w:rPr>
        <w:t>Family</w:t>
      </w:r>
      <w:r>
        <w:rPr>
          <w:rFonts w:asciiTheme="minorHAnsi" w:hAnsiTheme="minorHAnsi" w:cstheme="minorHAnsi"/>
          <w:szCs w:val="24"/>
        </w:rPr>
        <w:t>, your faithful commitment allows us to live out the mission of the Church. As your pastor, I am inspired and grateful for your support.</w:t>
      </w:r>
    </w:p>
    <w:p w14:paraId="6EAC627E"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p>
    <w:p w14:paraId="664B74C8"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r>
        <w:rPr>
          <w:rFonts w:asciiTheme="minorHAnsi" w:hAnsiTheme="minorHAnsi" w:cstheme="minorHAnsi"/>
          <w:szCs w:val="24"/>
        </w:rPr>
        <w:t xml:space="preserve">Today our parish is at </w:t>
      </w:r>
      <w:r w:rsidRPr="00411E35">
        <w:rPr>
          <w:rFonts w:asciiTheme="minorHAnsi" w:hAnsiTheme="minorHAnsi" w:cstheme="minorHAnsi"/>
          <w:color w:val="FF0000"/>
          <w:szCs w:val="24"/>
        </w:rPr>
        <w:t xml:space="preserve">XX% </w:t>
      </w:r>
      <w:r>
        <w:rPr>
          <w:rFonts w:asciiTheme="minorHAnsi" w:hAnsiTheme="minorHAnsi" w:cstheme="minorHAnsi"/>
          <w:szCs w:val="24"/>
        </w:rPr>
        <w:t xml:space="preserve">of our goal. If you have not yet made a commitment, it is not too late. Just drop your pledge card or envelope marked ‘CSA’ in the collection basket or turn it in at the parish office. Your generosity is greatly appreciated. As a reminder, anything over our goal will be used to </w:t>
      </w:r>
      <w:r w:rsidRPr="00411E35">
        <w:rPr>
          <w:rFonts w:asciiTheme="minorHAnsi" w:hAnsiTheme="minorHAnsi" w:cstheme="minorHAnsi"/>
          <w:color w:val="FF0000"/>
          <w:szCs w:val="24"/>
        </w:rPr>
        <w:t>[describe parish project]</w:t>
      </w:r>
      <w:r>
        <w:rPr>
          <w:rFonts w:asciiTheme="minorHAnsi" w:hAnsiTheme="minorHAnsi" w:cstheme="minorHAnsi"/>
          <w:szCs w:val="24"/>
        </w:rPr>
        <w:t>.</w:t>
      </w:r>
    </w:p>
    <w:p w14:paraId="77CC03FB"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p>
    <w:p w14:paraId="68C1A087"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r>
        <w:rPr>
          <w:rFonts w:asciiTheme="minorHAnsi" w:hAnsiTheme="minorHAnsi" w:cstheme="minorHAnsi"/>
          <w:b/>
          <w:szCs w:val="24"/>
        </w:rPr>
        <w:t>Alternate Ongoing Announcement</w:t>
      </w:r>
    </w:p>
    <w:p w14:paraId="67384E0E"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p>
    <w:p w14:paraId="76176851"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Cs/>
          <w:szCs w:val="24"/>
        </w:rPr>
      </w:pPr>
      <w:r>
        <w:rPr>
          <w:rFonts w:asciiTheme="minorHAnsi" w:hAnsiTheme="minorHAnsi" w:cstheme="minorHAnsi"/>
          <w:bCs/>
          <w:szCs w:val="24"/>
        </w:rPr>
        <w:t>The CSA supports essential daily ministries and programs of the Catholic Church throughout our diocese that are only made possible thanks to your collective generosity. The CSA is essential to helping the Diocese of Erie fulfill its mission to evangelize, educate, serve, proclaim the Word, celebrate the sacraments, and provide hope to people in need, beyond what any parish can provide on its own.</w:t>
      </w:r>
    </w:p>
    <w:p w14:paraId="7B09E794"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Cs/>
          <w:szCs w:val="24"/>
        </w:rPr>
      </w:pPr>
    </w:p>
    <w:p w14:paraId="46061838" w14:textId="23AC62E4" w:rsidR="000E735B" w:rsidRPr="00733DE8"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Cs/>
          <w:szCs w:val="24"/>
        </w:rPr>
      </w:pPr>
      <w:r>
        <w:rPr>
          <w:rFonts w:asciiTheme="minorHAnsi" w:hAnsiTheme="minorHAnsi" w:cstheme="minorHAnsi"/>
          <w:bCs/>
          <w:szCs w:val="24"/>
        </w:rPr>
        <w:t xml:space="preserve">Our parish goal this year is </w:t>
      </w:r>
      <w:r w:rsidRPr="00AF1085">
        <w:rPr>
          <w:rFonts w:asciiTheme="minorHAnsi" w:hAnsiTheme="minorHAnsi" w:cstheme="minorHAnsi"/>
          <w:bCs/>
          <w:color w:val="FF0000"/>
          <w:szCs w:val="24"/>
        </w:rPr>
        <w:t>$XX</w:t>
      </w:r>
      <w:r>
        <w:rPr>
          <w:rFonts w:asciiTheme="minorHAnsi" w:hAnsiTheme="minorHAnsi" w:cstheme="minorHAnsi"/>
          <w:bCs/>
          <w:szCs w:val="24"/>
        </w:rPr>
        <w:t xml:space="preserve">. We are currently at </w:t>
      </w:r>
      <w:r w:rsidRPr="00AF1085">
        <w:rPr>
          <w:rFonts w:asciiTheme="minorHAnsi" w:hAnsiTheme="minorHAnsi" w:cstheme="minorHAnsi"/>
          <w:bCs/>
          <w:color w:val="FF0000"/>
          <w:szCs w:val="24"/>
        </w:rPr>
        <w:t>$XX</w:t>
      </w:r>
      <w:r>
        <w:rPr>
          <w:rFonts w:asciiTheme="minorHAnsi" w:hAnsiTheme="minorHAnsi" w:cstheme="minorHAnsi"/>
          <w:bCs/>
          <w:szCs w:val="24"/>
        </w:rPr>
        <w:t>. Please join other Catholic</w:t>
      </w:r>
      <w:r>
        <w:rPr>
          <w:rFonts w:asciiTheme="minorHAnsi" w:hAnsiTheme="minorHAnsi" w:cstheme="minorHAnsi"/>
          <w:bCs/>
          <w:szCs w:val="24"/>
        </w:rPr>
        <w:t>s</w:t>
      </w:r>
      <w:r>
        <w:rPr>
          <w:rFonts w:asciiTheme="minorHAnsi" w:hAnsiTheme="minorHAnsi" w:cstheme="minorHAnsi"/>
          <w:bCs/>
          <w:szCs w:val="24"/>
        </w:rPr>
        <w:t xml:space="preserve"> from across the 13 counties of our diocese in supporting this important appeal that transforms lives throughout northwestern Pennsylvania. Your participation ensures the success of the CSA, supports our parish needs, and is a sign of our unity as </w:t>
      </w:r>
      <w:r>
        <w:rPr>
          <w:rFonts w:asciiTheme="minorHAnsi" w:hAnsiTheme="minorHAnsi" w:cstheme="minorHAnsi"/>
          <w:bCs/>
          <w:i/>
          <w:iCs/>
          <w:szCs w:val="24"/>
        </w:rPr>
        <w:t>One Faith, One Family</w:t>
      </w:r>
      <w:r>
        <w:rPr>
          <w:rFonts w:asciiTheme="minorHAnsi" w:hAnsiTheme="minorHAnsi" w:cstheme="minorHAnsi"/>
          <w:bCs/>
          <w:szCs w:val="24"/>
        </w:rPr>
        <w:t xml:space="preserve">. </w:t>
      </w:r>
    </w:p>
    <w:p w14:paraId="72DBF522" w14:textId="77777777" w:rsidR="000E735B" w:rsidRDefault="000E735B" w:rsidP="000E735B">
      <w:pPr>
        <w:tabs>
          <w:tab w:val="left" w:pos="600"/>
          <w:tab w:val="left" w:pos="1080"/>
          <w:tab w:val="left" w:pos="1800"/>
          <w:tab w:val="left" w:pos="2760"/>
          <w:tab w:val="left" w:pos="3240"/>
          <w:tab w:val="left" w:pos="3600"/>
          <w:tab w:val="left" w:pos="4320"/>
        </w:tabs>
        <w:jc w:val="center"/>
        <w:rPr>
          <w:rFonts w:asciiTheme="minorHAnsi" w:hAnsiTheme="minorHAnsi" w:cstheme="minorHAnsi"/>
          <w:b/>
          <w:szCs w:val="24"/>
        </w:rPr>
      </w:pPr>
    </w:p>
    <w:p w14:paraId="7B57FC8E" w14:textId="77777777" w:rsidR="000E735B" w:rsidRPr="00B31A24" w:rsidRDefault="000E735B" w:rsidP="000E735B">
      <w:pPr>
        <w:tabs>
          <w:tab w:val="left" w:pos="600"/>
          <w:tab w:val="left" w:pos="1080"/>
          <w:tab w:val="left" w:pos="1800"/>
          <w:tab w:val="left" w:pos="2760"/>
          <w:tab w:val="left" w:pos="3240"/>
          <w:tab w:val="left" w:pos="3600"/>
          <w:tab w:val="left" w:pos="4320"/>
        </w:tabs>
        <w:jc w:val="center"/>
        <w:rPr>
          <w:rFonts w:asciiTheme="minorHAnsi" w:hAnsiTheme="minorHAnsi" w:cstheme="minorHAnsi"/>
          <w:b/>
          <w:szCs w:val="24"/>
        </w:rPr>
      </w:pPr>
      <w:r>
        <w:rPr>
          <w:rFonts w:asciiTheme="minorHAnsi" w:hAnsiTheme="minorHAnsi" w:cstheme="minorHAnsi"/>
          <w:b/>
          <w:szCs w:val="24"/>
        </w:rPr>
        <w:t>Pulpit Remarks</w:t>
      </w:r>
    </w:p>
    <w:p w14:paraId="7980C04E"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p>
    <w:p w14:paraId="5B5E5FC1" w14:textId="77C86D6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r w:rsidRPr="00B31A24">
        <w:rPr>
          <w:rFonts w:asciiTheme="minorHAnsi" w:hAnsiTheme="minorHAnsi" w:cstheme="minorHAnsi"/>
          <w:b/>
          <w:szCs w:val="24"/>
        </w:rPr>
        <w:t xml:space="preserve">February </w:t>
      </w:r>
      <w:r>
        <w:rPr>
          <w:rFonts w:asciiTheme="minorHAnsi" w:hAnsiTheme="minorHAnsi" w:cstheme="minorHAnsi"/>
          <w:b/>
          <w:szCs w:val="24"/>
        </w:rPr>
        <w:t xml:space="preserve">22/23 </w:t>
      </w:r>
      <w:r>
        <w:rPr>
          <w:rFonts w:asciiTheme="minorHAnsi" w:hAnsiTheme="minorHAnsi" w:cstheme="minorHAnsi"/>
          <w:b/>
          <w:szCs w:val="24"/>
        </w:rPr>
        <w:t>Promotion Weekend</w:t>
      </w:r>
      <w:r w:rsidRPr="00B31A24">
        <w:rPr>
          <w:rFonts w:asciiTheme="minorHAnsi" w:hAnsiTheme="minorHAnsi" w:cstheme="minorHAnsi"/>
          <w:b/>
          <w:szCs w:val="24"/>
        </w:rPr>
        <w:t xml:space="preserve"> (</w:t>
      </w:r>
      <w:r>
        <w:rPr>
          <w:rFonts w:asciiTheme="minorHAnsi" w:hAnsiTheme="minorHAnsi" w:cstheme="minorHAnsi"/>
          <w:b/>
          <w:szCs w:val="24"/>
        </w:rPr>
        <w:t>1</w:t>
      </w:r>
      <w:r w:rsidRPr="00B31A24">
        <w:rPr>
          <w:rFonts w:asciiTheme="minorHAnsi" w:hAnsiTheme="minorHAnsi" w:cstheme="minorHAnsi"/>
          <w:b/>
          <w:szCs w:val="24"/>
        </w:rPr>
        <w:t xml:space="preserve"> week prior to Commitment Sunday)</w:t>
      </w:r>
    </w:p>
    <w:p w14:paraId="4E8C4CD9"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p>
    <w:p w14:paraId="776D0396"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r>
        <w:rPr>
          <w:rFonts w:asciiTheme="minorHAnsi" w:hAnsiTheme="minorHAnsi" w:cstheme="minorHAnsi"/>
          <w:szCs w:val="24"/>
        </w:rPr>
        <w:t>Every year, the bishop asks the faithful throughout the Diocese of Erie to support the Catholic Services Appeal (CSA), which is the annual fundraising campaign of the diocese. The CSA funds programs and ministries that are beyond the resources of any one parish. Every diocesan office and ministry supported by the CSA, such as the Catholic Schools Office, Office of Faith Formation, Catholic Charities, and Office of Communications, are available to assist in every area of the diocese. The CSA reminds us that we are all part of the same Catholic family and that the work of the diocese is the work of the Church. By joining together, we can accomplish more than any one parish can accomplish on its own.</w:t>
      </w:r>
    </w:p>
    <w:p w14:paraId="2C2F7AC5" w14:textId="77777777" w:rsidR="000E735B"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p>
    <w:p w14:paraId="348592FC" w14:textId="77777777"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szCs w:val="24"/>
        </w:rPr>
      </w:pPr>
      <w:r>
        <w:rPr>
          <w:rFonts w:asciiTheme="minorHAnsi" w:hAnsiTheme="minorHAnsi" w:cstheme="minorHAnsi"/>
          <w:szCs w:val="24"/>
        </w:rPr>
        <w:t>Be on the lookout for your personal invitation in the mail. We invite you to bring your pledge card with you to Mass next Sunday. If you should happen to forget yours, pledge envelopes will be available. Please prayerfully consider making a gift to support the CSA.</w:t>
      </w:r>
    </w:p>
    <w:p w14:paraId="0364A8F7" w14:textId="77777777" w:rsidR="000E735B" w:rsidRPr="00B31A24" w:rsidRDefault="000E735B" w:rsidP="000E735B">
      <w:pPr>
        <w:tabs>
          <w:tab w:val="left" w:pos="540"/>
          <w:tab w:val="left" w:pos="2760"/>
          <w:tab w:val="left" w:pos="3240"/>
          <w:tab w:val="left" w:pos="3600"/>
          <w:tab w:val="left" w:pos="4320"/>
        </w:tabs>
        <w:ind w:right="515"/>
        <w:rPr>
          <w:rFonts w:asciiTheme="minorHAnsi" w:hAnsiTheme="minorHAnsi" w:cstheme="minorHAnsi"/>
          <w:b/>
          <w:szCs w:val="24"/>
        </w:rPr>
      </w:pPr>
    </w:p>
    <w:p w14:paraId="47B2AFEC" w14:textId="7F01A6AD" w:rsidR="000E735B" w:rsidRPr="00B31A24" w:rsidRDefault="000E735B" w:rsidP="000E735B">
      <w:pPr>
        <w:tabs>
          <w:tab w:val="left" w:pos="600"/>
          <w:tab w:val="left" w:pos="1080"/>
          <w:tab w:val="left" w:pos="1800"/>
          <w:tab w:val="left" w:pos="2760"/>
          <w:tab w:val="left" w:pos="3240"/>
          <w:tab w:val="left" w:pos="3600"/>
          <w:tab w:val="left" w:pos="4320"/>
        </w:tabs>
        <w:rPr>
          <w:rFonts w:asciiTheme="minorHAnsi" w:hAnsiTheme="minorHAnsi" w:cstheme="minorHAnsi"/>
          <w:b/>
          <w:szCs w:val="24"/>
        </w:rPr>
      </w:pPr>
      <w:r>
        <w:rPr>
          <w:rFonts w:asciiTheme="minorHAnsi" w:hAnsiTheme="minorHAnsi" w:cstheme="minorHAnsi"/>
          <w:b/>
          <w:szCs w:val="24"/>
        </w:rPr>
        <w:t>March 1/2</w:t>
      </w:r>
      <w:r w:rsidRPr="00B31A24">
        <w:rPr>
          <w:rFonts w:asciiTheme="minorHAnsi" w:hAnsiTheme="minorHAnsi" w:cstheme="minorHAnsi"/>
          <w:b/>
          <w:szCs w:val="24"/>
        </w:rPr>
        <w:t xml:space="preserve"> Commitment </w:t>
      </w:r>
      <w:r>
        <w:rPr>
          <w:rFonts w:asciiTheme="minorHAnsi" w:hAnsiTheme="minorHAnsi" w:cstheme="minorHAnsi"/>
          <w:b/>
          <w:szCs w:val="24"/>
        </w:rPr>
        <w:t>Weekend</w:t>
      </w:r>
    </w:p>
    <w:p w14:paraId="2D13C04F" w14:textId="77777777" w:rsidR="000E735B" w:rsidRPr="00B31A24" w:rsidRDefault="000E735B" w:rsidP="000E735B">
      <w:pPr>
        <w:rPr>
          <w:rFonts w:asciiTheme="minorHAnsi" w:hAnsiTheme="minorHAnsi" w:cstheme="minorHAnsi"/>
          <w:szCs w:val="24"/>
        </w:rPr>
      </w:pPr>
    </w:p>
    <w:p w14:paraId="69C56CCA" w14:textId="77777777" w:rsidR="000E735B" w:rsidRDefault="000E735B" w:rsidP="000E735B">
      <w:pPr>
        <w:rPr>
          <w:rFonts w:asciiTheme="minorHAnsi" w:hAnsiTheme="minorHAnsi" w:cstheme="minorHAnsi"/>
          <w:szCs w:val="24"/>
        </w:rPr>
      </w:pPr>
      <w:r>
        <w:rPr>
          <w:rFonts w:asciiTheme="minorHAnsi" w:hAnsiTheme="minorHAnsi" w:cstheme="minorHAnsi"/>
          <w:szCs w:val="24"/>
        </w:rPr>
        <w:t>Good morning/Good evening! I would like to begin by thanking each one of you for your commitment to your parish and the mission of the Church. I am blessed and honored to serve such a vibrant community of faith and witness the actions of the Holy Spirit in our parish life.</w:t>
      </w:r>
    </w:p>
    <w:p w14:paraId="55EB7645" w14:textId="77777777" w:rsidR="000E735B" w:rsidRDefault="000E735B" w:rsidP="000E735B">
      <w:pPr>
        <w:rPr>
          <w:rFonts w:asciiTheme="minorHAnsi" w:hAnsiTheme="minorHAnsi" w:cstheme="minorHAnsi"/>
          <w:szCs w:val="24"/>
        </w:rPr>
      </w:pPr>
    </w:p>
    <w:p w14:paraId="45251CB1" w14:textId="25329AA9" w:rsidR="000E735B" w:rsidRDefault="000E735B" w:rsidP="000E735B">
      <w:pPr>
        <w:rPr>
          <w:rFonts w:asciiTheme="minorHAnsi" w:hAnsiTheme="minorHAnsi" w:cstheme="minorHAnsi"/>
          <w:szCs w:val="24"/>
        </w:rPr>
      </w:pPr>
      <w:r>
        <w:rPr>
          <w:rFonts w:asciiTheme="minorHAnsi" w:hAnsiTheme="minorHAnsi" w:cstheme="minorHAnsi"/>
          <w:szCs w:val="24"/>
        </w:rPr>
        <w:t xml:space="preserve">Today, we celebrate Commitment Sunday for the Catholic Services Appeal. </w:t>
      </w:r>
      <w:r>
        <w:rPr>
          <w:rFonts w:asciiTheme="minorHAnsi" w:hAnsiTheme="minorHAnsi" w:cstheme="minorHAnsi"/>
          <w:szCs w:val="24"/>
        </w:rPr>
        <w:t xml:space="preserve">Because of you, the CSA unites us as </w:t>
      </w:r>
      <w:r>
        <w:rPr>
          <w:rFonts w:asciiTheme="minorHAnsi" w:hAnsiTheme="minorHAnsi" w:cstheme="minorHAnsi"/>
          <w:i/>
          <w:iCs/>
          <w:szCs w:val="24"/>
        </w:rPr>
        <w:t xml:space="preserve">One Faith, One </w:t>
      </w:r>
      <w:r w:rsidRPr="000E735B">
        <w:rPr>
          <w:rFonts w:asciiTheme="minorHAnsi" w:hAnsiTheme="minorHAnsi" w:cstheme="minorHAnsi"/>
          <w:i/>
          <w:iCs/>
          <w:szCs w:val="24"/>
        </w:rPr>
        <w:t>Family</w:t>
      </w:r>
      <w:r>
        <w:rPr>
          <w:rFonts w:asciiTheme="minorHAnsi" w:hAnsiTheme="minorHAnsi" w:cstheme="minorHAnsi"/>
          <w:szCs w:val="24"/>
        </w:rPr>
        <w:t xml:space="preserve">, empowering us to transcend the efforts of our parish. Working together, we evangelize, educate, serve and inspire hope in those who need it most across the Diocese of Erie. </w:t>
      </w:r>
    </w:p>
    <w:p w14:paraId="3BCA9428" w14:textId="77777777" w:rsidR="000E735B" w:rsidRDefault="000E735B" w:rsidP="000E735B">
      <w:pPr>
        <w:rPr>
          <w:rFonts w:asciiTheme="minorHAnsi" w:hAnsiTheme="minorHAnsi" w:cstheme="minorHAnsi"/>
          <w:szCs w:val="24"/>
        </w:rPr>
      </w:pPr>
    </w:p>
    <w:p w14:paraId="65A2A4E9" w14:textId="21641B44" w:rsidR="000E735B" w:rsidRDefault="000E735B" w:rsidP="000E735B">
      <w:pPr>
        <w:rPr>
          <w:rFonts w:asciiTheme="minorHAnsi" w:hAnsiTheme="minorHAnsi" w:cstheme="minorHAnsi"/>
          <w:szCs w:val="24"/>
        </w:rPr>
      </w:pPr>
      <w:r>
        <w:rPr>
          <w:rFonts w:asciiTheme="minorHAnsi" w:hAnsiTheme="minorHAnsi" w:cstheme="minorHAnsi"/>
          <w:szCs w:val="24"/>
        </w:rPr>
        <w:t xml:space="preserve">Just as Christ gives Himself to us in the Eucharist out of love, we are called to share His love with others. This year, our parish goal is </w:t>
      </w:r>
      <w:r w:rsidRPr="00E4305C">
        <w:rPr>
          <w:rFonts w:asciiTheme="minorHAnsi" w:hAnsiTheme="minorHAnsi" w:cstheme="minorHAnsi"/>
          <w:color w:val="FF0000"/>
          <w:szCs w:val="24"/>
        </w:rPr>
        <w:t>$XX</w:t>
      </w:r>
      <w:r>
        <w:rPr>
          <w:rFonts w:asciiTheme="minorHAnsi" w:hAnsiTheme="minorHAnsi" w:cstheme="minorHAnsi"/>
          <w:szCs w:val="24"/>
        </w:rPr>
        <w:t>. Our gifts to the CSA are put to work immediately to carry out the work of the Gospel.</w:t>
      </w:r>
    </w:p>
    <w:p w14:paraId="2B9D6B71" w14:textId="77777777" w:rsidR="000E735B" w:rsidRDefault="000E735B" w:rsidP="000E735B">
      <w:pPr>
        <w:rPr>
          <w:rFonts w:asciiTheme="minorHAnsi" w:hAnsiTheme="minorHAnsi" w:cstheme="minorHAnsi"/>
          <w:szCs w:val="24"/>
        </w:rPr>
      </w:pPr>
    </w:p>
    <w:p w14:paraId="512F9E00" w14:textId="77777777" w:rsidR="000E735B" w:rsidRDefault="000E735B" w:rsidP="000E735B">
      <w:pPr>
        <w:rPr>
          <w:rFonts w:asciiTheme="minorHAnsi" w:hAnsiTheme="minorHAnsi" w:cstheme="minorHAnsi"/>
          <w:i/>
          <w:iCs/>
          <w:szCs w:val="24"/>
        </w:rPr>
      </w:pPr>
      <w:r>
        <w:rPr>
          <w:rFonts w:asciiTheme="minorHAnsi" w:hAnsiTheme="minorHAnsi" w:cstheme="minorHAnsi"/>
          <w:i/>
          <w:iCs/>
          <w:szCs w:val="24"/>
        </w:rPr>
        <w:t xml:space="preserve">Share the CSA video </w:t>
      </w:r>
      <w:proofErr w:type="gramStart"/>
      <w:r>
        <w:rPr>
          <w:rFonts w:asciiTheme="minorHAnsi" w:hAnsiTheme="minorHAnsi" w:cstheme="minorHAnsi"/>
          <w:i/>
          <w:iCs/>
          <w:szCs w:val="24"/>
        </w:rPr>
        <w:t>at this time</w:t>
      </w:r>
      <w:proofErr w:type="gramEnd"/>
      <w:r>
        <w:rPr>
          <w:rFonts w:asciiTheme="minorHAnsi" w:hAnsiTheme="minorHAnsi" w:cstheme="minorHAnsi"/>
          <w:i/>
          <w:iCs/>
          <w:szCs w:val="24"/>
        </w:rPr>
        <w:t>. If unable to do so, share a brief personal testimony of how you have witnessed/experienced the impact of the ministries or programs supported by the Appeal.)</w:t>
      </w:r>
    </w:p>
    <w:p w14:paraId="2ACD3893" w14:textId="77777777" w:rsidR="000E735B" w:rsidRDefault="000E735B" w:rsidP="000E735B">
      <w:pPr>
        <w:rPr>
          <w:rFonts w:asciiTheme="minorHAnsi" w:hAnsiTheme="minorHAnsi" w:cstheme="minorHAnsi"/>
          <w:szCs w:val="24"/>
        </w:rPr>
      </w:pPr>
    </w:p>
    <w:p w14:paraId="1E001953" w14:textId="77777777" w:rsidR="000E735B" w:rsidRDefault="000E735B" w:rsidP="000E735B">
      <w:pPr>
        <w:rPr>
          <w:rFonts w:asciiTheme="minorHAnsi" w:hAnsiTheme="minorHAnsi" w:cstheme="minorHAnsi"/>
          <w:szCs w:val="24"/>
        </w:rPr>
      </w:pPr>
      <w:r>
        <w:rPr>
          <w:rFonts w:asciiTheme="minorHAnsi" w:hAnsiTheme="minorHAnsi" w:cstheme="minorHAnsi"/>
          <w:szCs w:val="24"/>
        </w:rPr>
        <w:lastRenderedPageBreak/>
        <w:t xml:space="preserve">The Church serves each of us and our support is essential in continuing God’s work in our area. Every CSA donation also brings us closer to being able to complete our own parish project </w:t>
      </w:r>
      <w:r w:rsidRPr="000E735B">
        <w:rPr>
          <w:rFonts w:asciiTheme="minorHAnsi" w:hAnsiTheme="minorHAnsi" w:cstheme="minorHAnsi"/>
          <w:color w:val="FF0000"/>
          <w:szCs w:val="24"/>
        </w:rPr>
        <w:t>[describe parish project]</w:t>
      </w:r>
      <w:r>
        <w:rPr>
          <w:rFonts w:asciiTheme="minorHAnsi" w:hAnsiTheme="minorHAnsi" w:cstheme="minorHAnsi"/>
          <w:szCs w:val="24"/>
        </w:rPr>
        <w:t>. I ask for your support to share the love of Christ with a gift to the CSA.</w:t>
      </w:r>
    </w:p>
    <w:p w14:paraId="04D8484B" w14:textId="77777777" w:rsidR="000E735B" w:rsidRDefault="000E735B" w:rsidP="000E735B">
      <w:pPr>
        <w:rPr>
          <w:rFonts w:asciiTheme="minorHAnsi" w:hAnsiTheme="minorHAnsi" w:cstheme="minorHAnsi"/>
          <w:szCs w:val="24"/>
        </w:rPr>
      </w:pPr>
    </w:p>
    <w:p w14:paraId="785A0F21" w14:textId="77777777" w:rsidR="000E735B" w:rsidRDefault="000E735B" w:rsidP="000E735B">
      <w:pPr>
        <w:rPr>
          <w:rFonts w:asciiTheme="minorHAnsi" w:hAnsiTheme="minorHAnsi" w:cstheme="minorHAnsi"/>
          <w:szCs w:val="24"/>
        </w:rPr>
      </w:pPr>
      <w:r>
        <w:rPr>
          <w:rFonts w:asciiTheme="minorHAnsi" w:hAnsiTheme="minorHAnsi" w:cstheme="minorHAnsi"/>
          <w:szCs w:val="24"/>
        </w:rPr>
        <w:t xml:space="preserve">I will be making my pledge today, and I invite each of you to join me, as a tangible sign of our unity as </w:t>
      </w:r>
      <w:r>
        <w:rPr>
          <w:rFonts w:asciiTheme="minorHAnsi" w:hAnsiTheme="minorHAnsi" w:cstheme="minorHAnsi"/>
          <w:i/>
          <w:iCs/>
          <w:szCs w:val="24"/>
        </w:rPr>
        <w:t>One Faith, One Family</w:t>
      </w:r>
      <w:r>
        <w:rPr>
          <w:rFonts w:asciiTheme="minorHAnsi" w:hAnsiTheme="minorHAnsi" w:cstheme="minorHAnsi"/>
          <w:szCs w:val="24"/>
        </w:rPr>
        <w:t>. No gift is too small, but please give as generously as you can.</w:t>
      </w:r>
    </w:p>
    <w:p w14:paraId="3203536F" w14:textId="77777777" w:rsidR="000E735B" w:rsidRDefault="000E735B" w:rsidP="000E735B">
      <w:pPr>
        <w:rPr>
          <w:rFonts w:asciiTheme="minorHAnsi" w:hAnsiTheme="minorHAnsi" w:cstheme="minorHAnsi"/>
          <w:szCs w:val="24"/>
        </w:rPr>
      </w:pPr>
    </w:p>
    <w:p w14:paraId="44A49946" w14:textId="77777777" w:rsidR="000E735B" w:rsidRDefault="000E735B" w:rsidP="000E735B">
      <w:pPr>
        <w:rPr>
          <w:rFonts w:asciiTheme="minorHAnsi" w:hAnsiTheme="minorHAnsi" w:cstheme="minorHAnsi"/>
          <w:szCs w:val="24"/>
        </w:rPr>
      </w:pPr>
      <w:r>
        <w:rPr>
          <w:rFonts w:asciiTheme="minorHAnsi" w:hAnsiTheme="minorHAnsi" w:cstheme="minorHAnsi"/>
          <w:szCs w:val="24"/>
        </w:rPr>
        <w:t xml:space="preserve">There is a pledge envelope in the pew. I encourage you to take a few minutes to fill it out and place it in the collection basket when it comes around. </w:t>
      </w:r>
      <w:r>
        <w:rPr>
          <w:rFonts w:asciiTheme="minorHAnsi" w:hAnsiTheme="minorHAnsi" w:cstheme="minorHAnsi"/>
          <w:i/>
          <w:iCs/>
          <w:szCs w:val="24"/>
        </w:rPr>
        <w:t>(To provide guidance on how to fill out pledge envelopes, see Step 3 of Steps for a Successful In-Pew Process).</w:t>
      </w:r>
    </w:p>
    <w:p w14:paraId="7998E4FF" w14:textId="77777777" w:rsidR="000E735B" w:rsidRDefault="000E735B" w:rsidP="000E735B">
      <w:pPr>
        <w:rPr>
          <w:rFonts w:asciiTheme="minorHAnsi" w:hAnsiTheme="minorHAnsi" w:cstheme="minorHAnsi"/>
          <w:szCs w:val="24"/>
        </w:rPr>
      </w:pPr>
    </w:p>
    <w:p w14:paraId="79961148" w14:textId="77777777" w:rsidR="000E735B" w:rsidRPr="00E4305C" w:rsidRDefault="000E735B" w:rsidP="000E735B">
      <w:pPr>
        <w:rPr>
          <w:rFonts w:asciiTheme="minorHAnsi" w:hAnsiTheme="minorHAnsi" w:cstheme="minorHAnsi"/>
          <w:szCs w:val="24"/>
        </w:rPr>
      </w:pPr>
      <w:r>
        <w:rPr>
          <w:rFonts w:asciiTheme="minorHAnsi" w:hAnsiTheme="minorHAnsi" w:cstheme="minorHAnsi"/>
          <w:szCs w:val="24"/>
        </w:rPr>
        <w:t xml:space="preserve">Thank you for your time and generosity. Our gifts, combined with the gifts of all our brothers and sisters throughout our diocese, go a long way in supporting our Church. </w:t>
      </w:r>
    </w:p>
    <w:p w14:paraId="0D21E0BC" w14:textId="77777777" w:rsidR="000E735B" w:rsidRDefault="000E735B" w:rsidP="000E735B">
      <w:pPr>
        <w:rPr>
          <w:rFonts w:asciiTheme="minorHAnsi" w:hAnsiTheme="minorHAnsi" w:cstheme="minorHAnsi"/>
          <w:szCs w:val="24"/>
        </w:rPr>
      </w:pPr>
    </w:p>
    <w:p w14:paraId="25ECA82E" w14:textId="77777777" w:rsidR="00AD70A6" w:rsidRDefault="00AD70A6"/>
    <w:sectPr w:rsidR="00AD70A6" w:rsidSect="000E735B">
      <w:footerReference w:type="default" r:id="rId4"/>
      <w:pgSz w:w="12240" w:h="15840" w:code="1"/>
      <w:pgMar w:top="1440" w:right="1440" w:bottom="1440" w:left="1440" w:header="720" w:footer="720" w:gutter="0"/>
      <w:paperSrc w:first="260" w:other="260"/>
      <w:pgNumType w:start="2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84314"/>
      <w:docPartObj>
        <w:docPartGallery w:val="Page Numbers (Bottom of Page)"/>
        <w:docPartUnique/>
      </w:docPartObj>
    </w:sdtPr>
    <w:sdtEndPr>
      <w:rPr>
        <w:noProof/>
      </w:rPr>
    </w:sdtEndPr>
    <w:sdtContent>
      <w:p w14:paraId="67B73D39" w14:textId="77777777" w:rsidR="000E735B" w:rsidRDefault="000E73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B4A4FF" w14:textId="77777777" w:rsidR="000E735B" w:rsidRDefault="000E735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F5"/>
    <w:rsid w:val="000E735B"/>
    <w:rsid w:val="002C6BEE"/>
    <w:rsid w:val="00660263"/>
    <w:rsid w:val="00795AC2"/>
    <w:rsid w:val="008119F5"/>
    <w:rsid w:val="00AD70A6"/>
    <w:rsid w:val="00E5137A"/>
    <w:rsid w:val="00FC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3CA11"/>
  <w15:chartTrackingRefBased/>
  <w15:docId w15:val="{ECDA3F4E-1C03-4F5F-BAB4-37768D3A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35B"/>
    <w:rPr>
      <w:rFonts w:ascii="Arial" w:hAnsi="Arial" w:cs="Times New Roman"/>
      <w:kern w:val="0"/>
      <w:szCs w:val="20"/>
      <w14:ligatures w14:val="none"/>
    </w:rPr>
  </w:style>
  <w:style w:type="paragraph" w:styleId="Heading1">
    <w:name w:val="heading 1"/>
    <w:basedOn w:val="Normal"/>
    <w:next w:val="Normal"/>
    <w:link w:val="Heading1Char"/>
    <w:uiPriority w:val="9"/>
    <w:qFormat/>
    <w:rsid w:val="00FC30F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30F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30F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30F5"/>
    <w:pPr>
      <w:keepNext/>
      <w:keepLines/>
      <w:spacing w:before="80" w:after="40"/>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FC30F5"/>
    <w:pPr>
      <w:keepNext/>
      <w:keepLines/>
      <w:spacing w:before="80" w:after="40"/>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FC30F5"/>
    <w:pPr>
      <w:keepNext/>
      <w:keepLines/>
      <w:spacing w:before="40"/>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FC30F5"/>
    <w:pPr>
      <w:keepNext/>
      <w:keepLines/>
      <w:spacing w:before="40"/>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FC30F5"/>
    <w:pPr>
      <w:keepNext/>
      <w:keepLines/>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FC30F5"/>
    <w:pPr>
      <w:keepNext/>
      <w:keepLines/>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E5137A"/>
    <w:rPr>
      <w:rFonts w:ascii="Aptos" w:eastAsiaTheme="majorEastAsia" w:hAnsi="Aptos" w:cstheme="majorBidi"/>
      <w:kern w:val="2"/>
      <w:sz w:val="20"/>
      <w14:ligatures w14:val="standardContextual"/>
    </w:rPr>
  </w:style>
  <w:style w:type="paragraph" w:styleId="EnvelopeAddress">
    <w:name w:val="envelope address"/>
    <w:basedOn w:val="Normal"/>
    <w:uiPriority w:val="99"/>
    <w:unhideWhenUsed/>
    <w:rsid w:val="00E5137A"/>
    <w:pPr>
      <w:framePr w:w="7920" w:h="1980" w:hRule="exact" w:hSpace="180" w:wrap="auto" w:hAnchor="page" w:xAlign="center" w:yAlign="bottom"/>
      <w:ind w:left="2880"/>
    </w:pPr>
    <w:rPr>
      <w:rFonts w:ascii="Aptos" w:eastAsiaTheme="majorEastAsia" w:hAnsi="Aptos" w:cstheme="majorBidi"/>
      <w:kern w:val="2"/>
      <w:szCs w:val="24"/>
      <w14:ligatures w14:val="standardContextual"/>
    </w:rPr>
  </w:style>
  <w:style w:type="character" w:customStyle="1" w:styleId="Heading1Char">
    <w:name w:val="Heading 1 Char"/>
    <w:basedOn w:val="DefaultParagraphFont"/>
    <w:link w:val="Heading1"/>
    <w:uiPriority w:val="9"/>
    <w:rsid w:val="00FC3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0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0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C30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C30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30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30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30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30F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3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0F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30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30F5"/>
    <w:pPr>
      <w:spacing w:before="160" w:after="160"/>
      <w:jc w:val="center"/>
    </w:pPr>
    <w:rPr>
      <w:rFonts w:ascii="Aptos" w:hAnsi="Aptos"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FC30F5"/>
    <w:rPr>
      <w:i/>
      <w:iCs/>
      <w:color w:val="404040" w:themeColor="text1" w:themeTint="BF"/>
    </w:rPr>
  </w:style>
  <w:style w:type="paragraph" w:styleId="ListParagraph">
    <w:name w:val="List Paragraph"/>
    <w:basedOn w:val="Normal"/>
    <w:uiPriority w:val="34"/>
    <w:qFormat/>
    <w:rsid w:val="00FC30F5"/>
    <w:pPr>
      <w:ind w:left="720"/>
      <w:contextualSpacing/>
    </w:pPr>
    <w:rPr>
      <w:rFonts w:ascii="Aptos" w:hAnsi="Aptos" w:cstheme="minorBidi"/>
      <w:kern w:val="2"/>
      <w:szCs w:val="22"/>
      <w14:ligatures w14:val="standardContextual"/>
    </w:rPr>
  </w:style>
  <w:style w:type="character" w:styleId="IntenseEmphasis">
    <w:name w:val="Intense Emphasis"/>
    <w:basedOn w:val="DefaultParagraphFont"/>
    <w:uiPriority w:val="21"/>
    <w:qFormat/>
    <w:rsid w:val="00FC30F5"/>
    <w:rPr>
      <w:i/>
      <w:iCs/>
      <w:color w:val="0F4761" w:themeColor="accent1" w:themeShade="BF"/>
    </w:rPr>
  </w:style>
  <w:style w:type="paragraph" w:styleId="IntenseQuote">
    <w:name w:val="Intense Quote"/>
    <w:basedOn w:val="Normal"/>
    <w:next w:val="Normal"/>
    <w:link w:val="IntenseQuoteChar"/>
    <w:uiPriority w:val="30"/>
    <w:qFormat/>
    <w:rsid w:val="00FC30F5"/>
    <w:pPr>
      <w:pBdr>
        <w:top w:val="single" w:sz="4" w:space="10" w:color="0F4761" w:themeColor="accent1" w:themeShade="BF"/>
        <w:bottom w:val="single" w:sz="4" w:space="10" w:color="0F4761" w:themeColor="accent1" w:themeShade="BF"/>
      </w:pBdr>
      <w:spacing w:before="360" w:after="360"/>
      <w:ind w:left="864" w:right="864"/>
      <w:jc w:val="center"/>
    </w:pPr>
    <w:rPr>
      <w:rFonts w:ascii="Aptos" w:hAnsi="Aptos"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C30F5"/>
    <w:rPr>
      <w:i/>
      <w:iCs/>
      <w:color w:val="0F4761" w:themeColor="accent1" w:themeShade="BF"/>
    </w:rPr>
  </w:style>
  <w:style w:type="character" w:styleId="IntenseReference">
    <w:name w:val="Intense Reference"/>
    <w:basedOn w:val="DefaultParagraphFont"/>
    <w:uiPriority w:val="32"/>
    <w:qFormat/>
    <w:rsid w:val="00FC30F5"/>
    <w:rPr>
      <w:b/>
      <w:bCs/>
      <w:smallCaps/>
      <w:color w:val="0F4761" w:themeColor="accent1" w:themeShade="BF"/>
      <w:spacing w:val="5"/>
    </w:rPr>
  </w:style>
  <w:style w:type="paragraph" w:styleId="Footer">
    <w:name w:val="footer"/>
    <w:basedOn w:val="Normal"/>
    <w:link w:val="FooterChar"/>
    <w:uiPriority w:val="99"/>
    <w:unhideWhenUsed/>
    <w:rsid w:val="000E735B"/>
    <w:pPr>
      <w:tabs>
        <w:tab w:val="center" w:pos="4680"/>
        <w:tab w:val="right" w:pos="9360"/>
      </w:tabs>
    </w:pPr>
  </w:style>
  <w:style w:type="character" w:customStyle="1" w:styleId="FooterChar">
    <w:name w:val="Footer Char"/>
    <w:basedOn w:val="DefaultParagraphFont"/>
    <w:link w:val="Footer"/>
    <w:uiPriority w:val="99"/>
    <w:rsid w:val="000E735B"/>
    <w:rPr>
      <w:rFonts w:ascii="Arial"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8B42DF5AA7340A4F68521C1B8EF5A" ma:contentTypeVersion="18" ma:contentTypeDescription="Create a new document." ma:contentTypeScope="" ma:versionID="458be629d54b10ce382c8da81bde843b">
  <xsd:schema xmlns:xsd="http://www.w3.org/2001/XMLSchema" xmlns:xs="http://www.w3.org/2001/XMLSchema" xmlns:p="http://schemas.microsoft.com/office/2006/metadata/properties" xmlns:ns2="a4d5c816-0467-4a06-89fc-979309246dca" xmlns:ns3="640c2134-acc9-4479-96a5-8f769195e6e8" targetNamespace="http://schemas.microsoft.com/office/2006/metadata/properties" ma:root="true" ma:fieldsID="8c507c3e2e7c45cb8b57bcc94130f5fe" ns2:_="" ns3:_="">
    <xsd:import namespace="a4d5c816-0467-4a06-89fc-979309246dca"/>
    <xsd:import namespace="640c2134-acc9-4479-96a5-8f769195e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5c816-0467-4a06-89fc-979309246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220e94-707f-4681-aa57-6f4b295743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c2134-acc9-4479-96a5-8f769195e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288fed-f782-45d1-927e-de5555bd1fb2}" ma:internalName="TaxCatchAll" ma:showField="CatchAllData" ma:web="640c2134-acc9-4479-96a5-8f769195e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0c2134-acc9-4479-96a5-8f769195e6e8" xsi:nil="true"/>
    <lcf76f155ced4ddcb4097134ff3c332f xmlns="a4d5c816-0467-4a06-89fc-979309246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DEF17C-C253-4E92-AE13-0A3799B83382}"/>
</file>

<file path=customXml/itemProps2.xml><?xml version="1.0" encoding="utf-8"?>
<ds:datastoreItem xmlns:ds="http://schemas.openxmlformats.org/officeDocument/2006/customXml" ds:itemID="{11861D01-0ED2-47FB-BA65-6C8D8C1C4D1C}"/>
</file>

<file path=customXml/itemProps3.xml><?xml version="1.0" encoding="utf-8"?>
<ds:datastoreItem xmlns:ds="http://schemas.openxmlformats.org/officeDocument/2006/customXml" ds:itemID="{8214B3AB-0B71-4EA0-A0CF-2B4C82DEB7A5}"/>
</file>

<file path=docProps/app.xml><?xml version="1.0" encoding="utf-8"?>
<Properties xmlns="http://schemas.openxmlformats.org/officeDocument/2006/extended-properties" xmlns:vt="http://schemas.openxmlformats.org/officeDocument/2006/docPropsVTypes">
  <Template>Normal.dotm</Template>
  <TotalTime>7</TotalTime>
  <Pages>3</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Rathburn</dc:creator>
  <cp:keywords/>
  <dc:description/>
  <cp:lastModifiedBy>Elizabeth Rathburn</cp:lastModifiedBy>
  <cp:revision>2</cp:revision>
  <dcterms:created xsi:type="dcterms:W3CDTF">2025-01-08T19:19:00Z</dcterms:created>
  <dcterms:modified xsi:type="dcterms:W3CDTF">2025-01-08T19:26:00Z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0x010100EA58B42DF5AA7340A4F68521C1B8EF5A</vt:lpwstr>
  </property>
</Properties>
</file>